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5A0B8" w14:textId="7A9643D4" w:rsidR="00FF11EB" w:rsidRPr="006A5ED2" w:rsidRDefault="009D7393" w:rsidP="009D7393">
      <w:pPr>
        <w:spacing w:line="360" w:lineRule="auto"/>
        <w:jc w:val="center"/>
        <w:rPr>
          <w:rFonts w:ascii="Times New Roman" w:hAnsi="Times New Roman" w:cs="Times New Roman"/>
          <w:b/>
          <w:sz w:val="28"/>
          <w:szCs w:val="28"/>
        </w:rPr>
      </w:pPr>
      <w:r w:rsidRPr="006A5ED2">
        <w:rPr>
          <w:rFonts w:ascii="Times New Roman" w:hAnsi="Times New Roman" w:cs="Times New Roman"/>
          <w:b/>
          <w:sz w:val="28"/>
          <w:szCs w:val="28"/>
        </w:rPr>
        <w:t>Akhlaq and the Path from Fitra to Flourishing</w:t>
      </w:r>
    </w:p>
    <w:p w14:paraId="6443033E" w14:textId="774654E9" w:rsidR="009D7393" w:rsidRPr="009D7393" w:rsidRDefault="009D7393" w:rsidP="009D7393">
      <w:pPr>
        <w:spacing w:after="0" w:line="360" w:lineRule="auto"/>
        <w:jc w:val="both"/>
        <w:rPr>
          <w:rFonts w:ascii="Times New Roman" w:eastAsia="Times New Roman" w:hAnsi="Times New Roman" w:cs="Times New Roman"/>
          <w:noProof w:val="0"/>
          <w:sz w:val="24"/>
          <w:szCs w:val="24"/>
        </w:rPr>
      </w:pPr>
      <w:bookmarkStart w:id="0" w:name="_GoBack"/>
      <w:bookmarkEnd w:id="0"/>
    </w:p>
    <w:p w14:paraId="79E042A1"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Human morality does not emerge from a ready-made order; it arises as the </w:t>
      </w:r>
      <w:r w:rsidRPr="009D7393">
        <w:rPr>
          <w:rFonts w:ascii="Times New Roman" w:eastAsia="Times New Roman" w:hAnsi="Times New Roman" w:cs="Times New Roman"/>
          <w:b/>
          <w:bCs/>
          <w:noProof w:val="0"/>
          <w:sz w:val="24"/>
          <w:szCs w:val="24"/>
        </w:rPr>
        <w:t>necessary response of beings compelled to construct meaning, responsibility, and purpose</w:t>
      </w:r>
      <w:r w:rsidRPr="009D7393">
        <w:rPr>
          <w:rFonts w:ascii="Times New Roman" w:eastAsia="Times New Roman" w:hAnsi="Times New Roman" w:cs="Times New Roman"/>
          <w:noProof w:val="0"/>
          <w:sz w:val="24"/>
          <w:szCs w:val="24"/>
        </w:rPr>
        <w:t xml:space="preserve"> in a contingent world. Islamic ethics, or </w:t>
      </w:r>
      <w:proofErr w:type="spellStart"/>
      <w:r w:rsidRPr="009D7393">
        <w:rPr>
          <w:rFonts w:ascii="Times New Roman" w:eastAsia="Times New Roman" w:hAnsi="Times New Roman" w:cs="Times New Roman"/>
          <w:b/>
          <w:bCs/>
          <w:noProof w:val="0"/>
          <w:sz w:val="24"/>
          <w:szCs w:val="24"/>
        </w:rPr>
        <w:t>Akhlaq</w:t>
      </w:r>
      <w:proofErr w:type="spellEnd"/>
      <w:r w:rsidRPr="009D7393">
        <w:rPr>
          <w:rFonts w:ascii="Times New Roman" w:eastAsia="Times New Roman" w:hAnsi="Times New Roman" w:cs="Times New Roman"/>
          <w:noProof w:val="0"/>
          <w:sz w:val="24"/>
          <w:szCs w:val="24"/>
        </w:rPr>
        <w:t xml:space="preserve">, offers a </w:t>
      </w:r>
      <w:r w:rsidRPr="009D7393">
        <w:rPr>
          <w:rFonts w:ascii="Times New Roman" w:eastAsia="Times New Roman" w:hAnsi="Times New Roman" w:cs="Times New Roman"/>
          <w:b/>
          <w:bCs/>
          <w:noProof w:val="0"/>
          <w:sz w:val="24"/>
          <w:szCs w:val="24"/>
        </w:rPr>
        <w:t>comprehensive moral architecture</w:t>
      </w:r>
      <w:r w:rsidRPr="009D7393">
        <w:rPr>
          <w:rFonts w:ascii="Times New Roman" w:eastAsia="Times New Roman" w:hAnsi="Times New Roman" w:cs="Times New Roman"/>
          <w:noProof w:val="0"/>
          <w:sz w:val="24"/>
          <w:szCs w:val="24"/>
        </w:rPr>
        <w:t xml:space="preserve"> for human flourishing, harmonizing the authorities of </w:t>
      </w:r>
      <w:r w:rsidRPr="009D7393">
        <w:rPr>
          <w:rFonts w:ascii="Times New Roman" w:eastAsia="Times New Roman" w:hAnsi="Times New Roman" w:cs="Times New Roman"/>
          <w:b/>
          <w:bCs/>
          <w:noProof w:val="0"/>
          <w:sz w:val="24"/>
          <w:szCs w:val="24"/>
        </w:rPr>
        <w:t>reason</w:t>
      </w:r>
      <w:r w:rsidRPr="009D7393">
        <w:rPr>
          <w:rFonts w:ascii="Times New Roman" w:eastAsia="Times New Roman" w:hAnsi="Times New Roman" w:cs="Times New Roman"/>
          <w:noProof w:val="0"/>
          <w:sz w:val="24"/>
          <w:szCs w:val="24"/>
        </w:rPr>
        <w:t xml:space="preserve"> and </w:t>
      </w:r>
      <w:r w:rsidRPr="009D7393">
        <w:rPr>
          <w:rFonts w:ascii="Times New Roman" w:eastAsia="Times New Roman" w:hAnsi="Times New Roman" w:cs="Times New Roman"/>
          <w:b/>
          <w:bCs/>
          <w:noProof w:val="0"/>
          <w:sz w:val="24"/>
          <w:szCs w:val="24"/>
        </w:rPr>
        <w:t>revelation</w:t>
      </w:r>
      <w:r w:rsidRPr="009D7393">
        <w:rPr>
          <w:rFonts w:ascii="Times New Roman" w:eastAsia="Times New Roman" w:hAnsi="Times New Roman" w:cs="Times New Roman"/>
          <w:noProof w:val="0"/>
          <w:sz w:val="24"/>
          <w:szCs w:val="24"/>
        </w:rPr>
        <w:t xml:space="preserve">. More than a set of rules, </w:t>
      </w:r>
      <w:proofErr w:type="spellStart"/>
      <w:r w:rsidRPr="009D7393">
        <w:rPr>
          <w:rFonts w:ascii="Times New Roman" w:eastAsia="Times New Roman" w:hAnsi="Times New Roman" w:cs="Times New Roman"/>
          <w:noProof w:val="0"/>
          <w:sz w:val="24"/>
          <w:szCs w:val="24"/>
        </w:rPr>
        <w:t>Akhlaq</w:t>
      </w:r>
      <w:proofErr w:type="spellEnd"/>
      <w:r w:rsidRPr="009D7393">
        <w:rPr>
          <w:rFonts w:ascii="Times New Roman" w:eastAsia="Times New Roman" w:hAnsi="Times New Roman" w:cs="Times New Roman"/>
          <w:noProof w:val="0"/>
          <w:sz w:val="24"/>
          <w:szCs w:val="24"/>
        </w:rPr>
        <w:t xml:space="preserve"> provides a framework for understanding the </w:t>
      </w:r>
      <w:r w:rsidRPr="009D7393">
        <w:rPr>
          <w:rFonts w:ascii="Times New Roman" w:eastAsia="Times New Roman" w:hAnsi="Times New Roman" w:cs="Times New Roman"/>
          <w:b/>
          <w:bCs/>
          <w:noProof w:val="0"/>
          <w:sz w:val="24"/>
          <w:szCs w:val="24"/>
        </w:rPr>
        <w:t>moral personality</w:t>
      </w:r>
      <w:r w:rsidRPr="009D7393">
        <w:rPr>
          <w:rFonts w:ascii="Times New Roman" w:eastAsia="Times New Roman" w:hAnsi="Times New Roman" w:cs="Times New Roman"/>
          <w:noProof w:val="0"/>
          <w:sz w:val="24"/>
          <w:szCs w:val="24"/>
        </w:rPr>
        <w:t xml:space="preserve">, the realization of </w:t>
      </w:r>
      <w:r w:rsidRPr="009D7393">
        <w:rPr>
          <w:rFonts w:ascii="Times New Roman" w:eastAsia="Times New Roman" w:hAnsi="Times New Roman" w:cs="Times New Roman"/>
          <w:b/>
          <w:bCs/>
          <w:noProof w:val="0"/>
          <w:sz w:val="24"/>
          <w:szCs w:val="24"/>
        </w:rPr>
        <w:t>value</w:t>
      </w:r>
      <w:r w:rsidRPr="009D7393">
        <w:rPr>
          <w:rFonts w:ascii="Times New Roman" w:eastAsia="Times New Roman" w:hAnsi="Times New Roman" w:cs="Times New Roman"/>
          <w:noProof w:val="0"/>
          <w:sz w:val="24"/>
          <w:szCs w:val="24"/>
        </w:rPr>
        <w:t xml:space="preserve">, the demands of </w:t>
      </w:r>
      <w:r w:rsidRPr="009D7393">
        <w:rPr>
          <w:rFonts w:ascii="Times New Roman" w:eastAsia="Times New Roman" w:hAnsi="Times New Roman" w:cs="Times New Roman"/>
          <w:b/>
          <w:bCs/>
          <w:noProof w:val="0"/>
          <w:sz w:val="24"/>
          <w:szCs w:val="24"/>
        </w:rPr>
        <w:t>justice</w:t>
      </w:r>
      <w:r w:rsidRPr="009D7393">
        <w:rPr>
          <w:rFonts w:ascii="Times New Roman" w:eastAsia="Times New Roman" w:hAnsi="Times New Roman" w:cs="Times New Roman"/>
          <w:noProof w:val="0"/>
          <w:sz w:val="24"/>
          <w:szCs w:val="24"/>
        </w:rPr>
        <w:t xml:space="preserve">, and the pursuit of the </w:t>
      </w:r>
      <w:r w:rsidRPr="009D7393">
        <w:rPr>
          <w:rFonts w:ascii="Times New Roman" w:eastAsia="Times New Roman" w:hAnsi="Times New Roman" w:cs="Times New Roman"/>
          <w:b/>
          <w:bCs/>
          <w:noProof w:val="0"/>
          <w:sz w:val="24"/>
          <w:szCs w:val="24"/>
        </w:rPr>
        <w:t>highest good</w:t>
      </w:r>
      <w:r w:rsidRPr="009D7393">
        <w:rPr>
          <w:rFonts w:ascii="Times New Roman" w:eastAsia="Times New Roman" w:hAnsi="Times New Roman" w:cs="Times New Roman"/>
          <w:noProof w:val="0"/>
          <w:sz w:val="24"/>
          <w:szCs w:val="24"/>
        </w:rPr>
        <w:t xml:space="preserve">. Through this vision, one can discern a pathway toward a </w:t>
      </w:r>
      <w:r w:rsidRPr="009D7393">
        <w:rPr>
          <w:rFonts w:ascii="Times New Roman" w:eastAsia="Times New Roman" w:hAnsi="Times New Roman" w:cs="Times New Roman"/>
          <w:b/>
          <w:bCs/>
          <w:noProof w:val="0"/>
          <w:sz w:val="24"/>
          <w:szCs w:val="24"/>
        </w:rPr>
        <w:t>planetary ethos</w:t>
      </w:r>
      <w:r w:rsidRPr="009D7393">
        <w:rPr>
          <w:rFonts w:ascii="Times New Roman" w:eastAsia="Times New Roman" w:hAnsi="Times New Roman" w:cs="Times New Roman"/>
          <w:noProof w:val="0"/>
          <w:sz w:val="24"/>
          <w:szCs w:val="24"/>
        </w:rPr>
        <w:t xml:space="preserve"> grounded in </w:t>
      </w:r>
      <w:r w:rsidRPr="009D7393">
        <w:rPr>
          <w:rFonts w:ascii="Times New Roman" w:eastAsia="Times New Roman" w:hAnsi="Times New Roman" w:cs="Times New Roman"/>
          <w:b/>
          <w:bCs/>
          <w:noProof w:val="0"/>
          <w:sz w:val="24"/>
          <w:szCs w:val="24"/>
        </w:rPr>
        <w:t>responsibility, stewardship, and the dignity of the human person</w:t>
      </w:r>
      <w:r w:rsidRPr="009D7393">
        <w:rPr>
          <w:rFonts w:ascii="Times New Roman" w:eastAsia="Times New Roman" w:hAnsi="Times New Roman" w:cs="Times New Roman"/>
          <w:noProof w:val="0"/>
          <w:sz w:val="24"/>
          <w:szCs w:val="24"/>
        </w:rPr>
        <w:t>.</w:t>
      </w:r>
    </w:p>
    <w:p w14:paraId="2B6903EA"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The foundation of moral life is found in the </w:t>
      </w:r>
      <w:r w:rsidRPr="009D7393">
        <w:rPr>
          <w:rFonts w:ascii="Times New Roman" w:eastAsia="Times New Roman" w:hAnsi="Times New Roman" w:cs="Times New Roman"/>
          <w:b/>
          <w:bCs/>
          <w:noProof w:val="0"/>
          <w:sz w:val="24"/>
          <w:szCs w:val="24"/>
        </w:rPr>
        <w:t>human condition</w:t>
      </w:r>
      <w:r w:rsidRPr="009D7393">
        <w:rPr>
          <w:rFonts w:ascii="Times New Roman" w:eastAsia="Times New Roman" w:hAnsi="Times New Roman" w:cs="Times New Roman"/>
          <w:noProof w:val="0"/>
          <w:sz w:val="24"/>
          <w:szCs w:val="24"/>
        </w:rPr>
        <w:t xml:space="preserve"> itself. Humanity is ontologically </w:t>
      </w:r>
      <w:r w:rsidRPr="009D7393">
        <w:rPr>
          <w:rFonts w:ascii="Times New Roman" w:eastAsia="Times New Roman" w:hAnsi="Times New Roman" w:cs="Times New Roman"/>
          <w:b/>
          <w:bCs/>
          <w:noProof w:val="0"/>
          <w:sz w:val="24"/>
          <w:szCs w:val="24"/>
        </w:rPr>
        <w:t>incomplete</w:t>
      </w:r>
      <w:r w:rsidRPr="009D7393">
        <w:rPr>
          <w:rFonts w:ascii="Times New Roman" w:eastAsia="Times New Roman" w:hAnsi="Times New Roman" w:cs="Times New Roman"/>
          <w:noProof w:val="0"/>
          <w:sz w:val="24"/>
          <w:szCs w:val="24"/>
        </w:rPr>
        <w:t>, biologically fragile, and instinctually underdetermined. Yet this “</w:t>
      </w:r>
      <w:r w:rsidRPr="009D7393">
        <w:rPr>
          <w:rFonts w:ascii="Times New Roman" w:eastAsia="Times New Roman" w:hAnsi="Times New Roman" w:cs="Times New Roman"/>
          <w:b/>
          <w:bCs/>
          <w:noProof w:val="0"/>
          <w:sz w:val="24"/>
          <w:szCs w:val="24"/>
        </w:rPr>
        <w:t>biological minus</w:t>
      </w:r>
      <w:r w:rsidRPr="009D7393">
        <w:rPr>
          <w:rFonts w:ascii="Times New Roman" w:eastAsia="Times New Roman" w:hAnsi="Times New Roman" w:cs="Times New Roman"/>
          <w:noProof w:val="0"/>
          <w:sz w:val="24"/>
          <w:szCs w:val="24"/>
        </w:rPr>
        <w:t>” gives rise to the “</w:t>
      </w:r>
      <w:r w:rsidRPr="009D7393">
        <w:rPr>
          <w:rFonts w:ascii="Times New Roman" w:eastAsia="Times New Roman" w:hAnsi="Times New Roman" w:cs="Times New Roman"/>
          <w:b/>
          <w:bCs/>
          <w:noProof w:val="0"/>
          <w:sz w:val="24"/>
          <w:szCs w:val="24"/>
        </w:rPr>
        <w:t>human plus</w:t>
      </w:r>
      <w:r w:rsidRPr="009D7393">
        <w:rPr>
          <w:rFonts w:ascii="Times New Roman" w:eastAsia="Times New Roman" w:hAnsi="Times New Roman" w:cs="Times New Roman"/>
          <w:noProof w:val="0"/>
          <w:sz w:val="24"/>
          <w:szCs w:val="24"/>
        </w:rPr>
        <w:t xml:space="preserve">”: </w:t>
      </w:r>
      <w:r w:rsidRPr="009D7393">
        <w:rPr>
          <w:rFonts w:ascii="Times New Roman" w:eastAsia="Times New Roman" w:hAnsi="Times New Roman" w:cs="Times New Roman"/>
          <w:b/>
          <w:bCs/>
          <w:noProof w:val="0"/>
          <w:sz w:val="24"/>
          <w:szCs w:val="24"/>
        </w:rPr>
        <w:t>language, tools, institutions, and moral worlds</w:t>
      </w:r>
      <w:r w:rsidRPr="009D7393">
        <w:rPr>
          <w:rFonts w:ascii="Times New Roman" w:eastAsia="Times New Roman" w:hAnsi="Times New Roman" w:cs="Times New Roman"/>
          <w:noProof w:val="0"/>
          <w:sz w:val="24"/>
          <w:szCs w:val="24"/>
        </w:rPr>
        <w:t xml:space="preserve"> created through reflection and action. It is this incompleteness that drives the construction of a moral universe, transforming a struggle for survival into a pursuit of </w:t>
      </w:r>
      <w:r w:rsidRPr="009D7393">
        <w:rPr>
          <w:rFonts w:ascii="Times New Roman" w:eastAsia="Times New Roman" w:hAnsi="Times New Roman" w:cs="Times New Roman"/>
          <w:b/>
          <w:bCs/>
          <w:noProof w:val="0"/>
          <w:sz w:val="24"/>
          <w:szCs w:val="24"/>
        </w:rPr>
        <w:t>meaning</w:t>
      </w:r>
      <w:r w:rsidRPr="009D7393">
        <w:rPr>
          <w:rFonts w:ascii="Times New Roman" w:eastAsia="Times New Roman" w:hAnsi="Times New Roman" w:cs="Times New Roman"/>
          <w:noProof w:val="0"/>
          <w:sz w:val="24"/>
          <w:szCs w:val="24"/>
        </w:rPr>
        <w:t>.</w:t>
      </w:r>
    </w:p>
    <w:p w14:paraId="76C7F15C"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From this primordial need, the journey of ethical consciousness emerges. Early humanity navigated a dangerous and unpredictable world through symbolic mediation. The </w:t>
      </w:r>
      <w:r w:rsidRPr="009D7393">
        <w:rPr>
          <w:rFonts w:ascii="Times New Roman" w:eastAsia="Times New Roman" w:hAnsi="Times New Roman" w:cs="Times New Roman"/>
          <w:b/>
          <w:bCs/>
          <w:noProof w:val="0"/>
          <w:sz w:val="24"/>
          <w:szCs w:val="24"/>
        </w:rPr>
        <w:t>Magus</w:t>
      </w:r>
      <w:r w:rsidRPr="009D7393">
        <w:rPr>
          <w:rFonts w:ascii="Times New Roman" w:eastAsia="Times New Roman" w:hAnsi="Times New Roman" w:cs="Times New Roman"/>
          <w:noProof w:val="0"/>
          <w:sz w:val="24"/>
          <w:szCs w:val="24"/>
        </w:rPr>
        <w:t xml:space="preserve"> rendered reality manageable through mystery and awe. The </w:t>
      </w:r>
      <w:r w:rsidRPr="009D7393">
        <w:rPr>
          <w:rFonts w:ascii="Times New Roman" w:eastAsia="Times New Roman" w:hAnsi="Times New Roman" w:cs="Times New Roman"/>
          <w:b/>
          <w:bCs/>
          <w:noProof w:val="0"/>
          <w:sz w:val="24"/>
          <w:szCs w:val="24"/>
        </w:rPr>
        <w:t>Priest</w:t>
      </w:r>
      <w:r w:rsidRPr="009D7393">
        <w:rPr>
          <w:rFonts w:ascii="Times New Roman" w:eastAsia="Times New Roman" w:hAnsi="Times New Roman" w:cs="Times New Roman"/>
          <w:noProof w:val="0"/>
          <w:sz w:val="24"/>
          <w:szCs w:val="24"/>
        </w:rPr>
        <w:t xml:space="preserve"> institutionalized this mystery to maintain authority, using the unknown to secure power. The </w:t>
      </w:r>
      <w:r w:rsidRPr="009D7393">
        <w:rPr>
          <w:rFonts w:ascii="Times New Roman" w:eastAsia="Times New Roman" w:hAnsi="Times New Roman" w:cs="Times New Roman"/>
          <w:b/>
          <w:bCs/>
          <w:noProof w:val="0"/>
          <w:sz w:val="24"/>
          <w:szCs w:val="24"/>
        </w:rPr>
        <w:t>Poet</w:t>
      </w:r>
      <w:r w:rsidRPr="009D7393">
        <w:rPr>
          <w:rFonts w:ascii="Times New Roman" w:eastAsia="Times New Roman" w:hAnsi="Times New Roman" w:cs="Times New Roman"/>
          <w:noProof w:val="0"/>
          <w:sz w:val="24"/>
          <w:szCs w:val="24"/>
        </w:rPr>
        <w:t xml:space="preserve"> then humanized existence, introducing wonder and imagination, weakening fear’s grip. Finally, the </w:t>
      </w:r>
      <w:r w:rsidRPr="009D7393">
        <w:rPr>
          <w:rFonts w:ascii="Times New Roman" w:eastAsia="Times New Roman" w:hAnsi="Times New Roman" w:cs="Times New Roman"/>
          <w:b/>
          <w:bCs/>
          <w:noProof w:val="0"/>
          <w:sz w:val="24"/>
          <w:szCs w:val="24"/>
        </w:rPr>
        <w:t>Philosopher</w:t>
      </w:r>
      <w:r w:rsidRPr="009D7393">
        <w:rPr>
          <w:rFonts w:ascii="Times New Roman" w:eastAsia="Times New Roman" w:hAnsi="Times New Roman" w:cs="Times New Roman"/>
          <w:noProof w:val="0"/>
          <w:sz w:val="24"/>
          <w:szCs w:val="24"/>
        </w:rPr>
        <w:t xml:space="preserve"> inaugurated </w:t>
      </w:r>
      <w:r w:rsidRPr="009D7393">
        <w:rPr>
          <w:rFonts w:ascii="Times New Roman" w:eastAsia="Times New Roman" w:hAnsi="Times New Roman" w:cs="Times New Roman"/>
          <w:b/>
          <w:bCs/>
          <w:noProof w:val="0"/>
          <w:sz w:val="24"/>
          <w:szCs w:val="24"/>
        </w:rPr>
        <w:t>moral autonomy</w:t>
      </w:r>
      <w:r w:rsidRPr="009D7393">
        <w:rPr>
          <w:rFonts w:ascii="Times New Roman" w:eastAsia="Times New Roman" w:hAnsi="Times New Roman" w:cs="Times New Roman"/>
          <w:noProof w:val="0"/>
          <w:sz w:val="24"/>
          <w:szCs w:val="24"/>
        </w:rPr>
        <w:t xml:space="preserve">, subjecting inherited meanings to reason and establishing the capacity for </w:t>
      </w:r>
      <w:r w:rsidRPr="009D7393">
        <w:rPr>
          <w:rFonts w:ascii="Times New Roman" w:eastAsia="Times New Roman" w:hAnsi="Times New Roman" w:cs="Times New Roman"/>
          <w:b/>
          <w:bCs/>
          <w:noProof w:val="0"/>
          <w:sz w:val="24"/>
          <w:szCs w:val="24"/>
        </w:rPr>
        <w:t>self-legislation</w:t>
      </w:r>
      <w:r w:rsidRPr="009D7393">
        <w:rPr>
          <w:rFonts w:ascii="Times New Roman" w:eastAsia="Times New Roman" w:hAnsi="Times New Roman" w:cs="Times New Roman"/>
          <w:noProof w:val="0"/>
          <w:sz w:val="24"/>
          <w:szCs w:val="24"/>
        </w:rPr>
        <w:t xml:space="preserve">. Within this narrative, the Islamic concept of </w:t>
      </w:r>
      <w:proofErr w:type="spellStart"/>
      <w:r w:rsidRPr="009D7393">
        <w:rPr>
          <w:rFonts w:ascii="Times New Roman" w:eastAsia="Times New Roman" w:hAnsi="Times New Roman" w:cs="Times New Roman"/>
          <w:b/>
          <w:bCs/>
          <w:noProof w:val="0"/>
          <w:sz w:val="24"/>
          <w:szCs w:val="24"/>
        </w:rPr>
        <w:t>fitra</w:t>
      </w:r>
      <w:proofErr w:type="spellEnd"/>
      <w:r w:rsidRPr="009D7393">
        <w:rPr>
          <w:rFonts w:ascii="Times New Roman" w:eastAsia="Times New Roman" w:hAnsi="Times New Roman" w:cs="Times New Roman"/>
          <w:noProof w:val="0"/>
          <w:sz w:val="24"/>
          <w:szCs w:val="24"/>
        </w:rPr>
        <w:t xml:space="preserve">, or innate moral disposition, provides a natural orientation toward the good, grounding ethics not in fear or coercion, but in an </w:t>
      </w:r>
      <w:r w:rsidRPr="009D7393">
        <w:rPr>
          <w:rFonts w:ascii="Times New Roman" w:eastAsia="Times New Roman" w:hAnsi="Times New Roman" w:cs="Times New Roman"/>
          <w:b/>
          <w:bCs/>
          <w:noProof w:val="0"/>
          <w:sz w:val="24"/>
          <w:szCs w:val="24"/>
        </w:rPr>
        <w:t>inherent moral compass</w:t>
      </w:r>
      <w:r w:rsidRPr="009D7393">
        <w:rPr>
          <w:rFonts w:ascii="Times New Roman" w:eastAsia="Times New Roman" w:hAnsi="Times New Roman" w:cs="Times New Roman"/>
          <w:noProof w:val="0"/>
          <w:sz w:val="24"/>
          <w:szCs w:val="24"/>
        </w:rPr>
        <w:t>.</w:t>
      </w:r>
    </w:p>
    <w:p w14:paraId="6F834FF4"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At the heart of this moral world lies the </w:t>
      </w:r>
      <w:r w:rsidRPr="009D7393">
        <w:rPr>
          <w:rFonts w:ascii="Times New Roman" w:eastAsia="Times New Roman" w:hAnsi="Times New Roman" w:cs="Times New Roman"/>
          <w:b/>
          <w:bCs/>
          <w:noProof w:val="0"/>
          <w:sz w:val="24"/>
          <w:szCs w:val="24"/>
        </w:rPr>
        <w:t>moral personality</w:t>
      </w:r>
      <w:r w:rsidRPr="009D7393">
        <w:rPr>
          <w:rFonts w:ascii="Times New Roman" w:eastAsia="Times New Roman" w:hAnsi="Times New Roman" w:cs="Times New Roman"/>
          <w:noProof w:val="0"/>
          <w:sz w:val="24"/>
          <w:szCs w:val="24"/>
        </w:rPr>
        <w:t xml:space="preserve">, the inner citadel where freedom becomes responsibility. Personality integrates </w:t>
      </w:r>
      <w:r w:rsidRPr="009D7393">
        <w:rPr>
          <w:rFonts w:ascii="Times New Roman" w:eastAsia="Times New Roman" w:hAnsi="Times New Roman" w:cs="Times New Roman"/>
          <w:b/>
          <w:bCs/>
          <w:noProof w:val="0"/>
          <w:sz w:val="24"/>
          <w:szCs w:val="24"/>
        </w:rPr>
        <w:t>consciousness, emotion, and will</w:t>
      </w:r>
      <w:r w:rsidRPr="009D7393">
        <w:rPr>
          <w:rFonts w:ascii="Times New Roman" w:eastAsia="Times New Roman" w:hAnsi="Times New Roman" w:cs="Times New Roman"/>
          <w:noProof w:val="0"/>
          <w:sz w:val="24"/>
          <w:szCs w:val="24"/>
        </w:rPr>
        <w:t xml:space="preserve">, transforming abstract moral demands into lived commitments. The foundation of moral judgment is </w:t>
      </w:r>
      <w:r w:rsidRPr="009D7393">
        <w:rPr>
          <w:rFonts w:ascii="Times New Roman" w:eastAsia="Times New Roman" w:hAnsi="Times New Roman" w:cs="Times New Roman"/>
          <w:b/>
          <w:bCs/>
          <w:noProof w:val="0"/>
          <w:sz w:val="24"/>
          <w:szCs w:val="24"/>
        </w:rPr>
        <w:t>reflective consciousness</w:t>
      </w:r>
      <w:r w:rsidRPr="009D7393">
        <w:rPr>
          <w:rFonts w:ascii="Times New Roman" w:eastAsia="Times New Roman" w:hAnsi="Times New Roman" w:cs="Times New Roman"/>
          <w:noProof w:val="0"/>
          <w:sz w:val="24"/>
          <w:szCs w:val="24"/>
        </w:rPr>
        <w:t xml:space="preserve">, the ability to act in the world while witnessing and evaluating oneself. </w:t>
      </w:r>
      <w:r w:rsidRPr="009D7393">
        <w:rPr>
          <w:rFonts w:ascii="Times New Roman" w:eastAsia="Times New Roman" w:hAnsi="Times New Roman" w:cs="Times New Roman"/>
          <w:b/>
          <w:bCs/>
          <w:noProof w:val="0"/>
          <w:sz w:val="24"/>
          <w:szCs w:val="24"/>
        </w:rPr>
        <w:t>Conscience</w:t>
      </w:r>
      <w:r w:rsidRPr="009D7393">
        <w:rPr>
          <w:rFonts w:ascii="Times New Roman" w:eastAsia="Times New Roman" w:hAnsi="Times New Roman" w:cs="Times New Roman"/>
          <w:noProof w:val="0"/>
          <w:sz w:val="24"/>
          <w:szCs w:val="24"/>
        </w:rPr>
        <w:t xml:space="preserve"> </w:t>
      </w:r>
      <w:r w:rsidRPr="009D7393">
        <w:rPr>
          <w:rFonts w:ascii="Times New Roman" w:eastAsia="Times New Roman" w:hAnsi="Times New Roman" w:cs="Times New Roman"/>
          <w:noProof w:val="0"/>
          <w:sz w:val="24"/>
          <w:szCs w:val="24"/>
        </w:rPr>
        <w:lastRenderedPageBreak/>
        <w:t xml:space="preserve">emerges as the highest expression of this architecture, guiding, admonishing, and sustaining integrity even without external oversight. Within this inner life, ethical capacities converge: </w:t>
      </w:r>
      <w:proofErr w:type="spellStart"/>
      <w:r w:rsidRPr="009D7393">
        <w:rPr>
          <w:rFonts w:ascii="Times New Roman" w:eastAsia="Times New Roman" w:hAnsi="Times New Roman" w:cs="Times New Roman"/>
          <w:b/>
          <w:bCs/>
          <w:noProof w:val="0"/>
          <w:sz w:val="24"/>
          <w:szCs w:val="24"/>
        </w:rPr>
        <w:t>niyyah</w:t>
      </w:r>
      <w:proofErr w:type="spellEnd"/>
      <w:r w:rsidRPr="009D7393">
        <w:rPr>
          <w:rFonts w:ascii="Times New Roman" w:eastAsia="Times New Roman" w:hAnsi="Times New Roman" w:cs="Times New Roman"/>
          <w:b/>
          <w:bCs/>
          <w:noProof w:val="0"/>
          <w:sz w:val="24"/>
          <w:szCs w:val="24"/>
        </w:rPr>
        <w:t xml:space="preserve"> (moral intention)</w:t>
      </w:r>
      <w:r w:rsidRPr="009D7393">
        <w:rPr>
          <w:rFonts w:ascii="Times New Roman" w:eastAsia="Times New Roman" w:hAnsi="Times New Roman" w:cs="Times New Roman"/>
          <w:noProof w:val="0"/>
          <w:sz w:val="24"/>
          <w:szCs w:val="24"/>
        </w:rPr>
        <w:t xml:space="preserve"> ensures actions spring from sincere will, </w:t>
      </w:r>
      <w:proofErr w:type="spellStart"/>
      <w:r w:rsidRPr="009D7393">
        <w:rPr>
          <w:rFonts w:ascii="Times New Roman" w:eastAsia="Times New Roman" w:hAnsi="Times New Roman" w:cs="Times New Roman"/>
          <w:b/>
          <w:bCs/>
          <w:noProof w:val="0"/>
          <w:sz w:val="24"/>
          <w:szCs w:val="24"/>
        </w:rPr>
        <w:t>taqwā</w:t>
      </w:r>
      <w:proofErr w:type="spellEnd"/>
      <w:r w:rsidRPr="009D7393">
        <w:rPr>
          <w:rFonts w:ascii="Times New Roman" w:eastAsia="Times New Roman" w:hAnsi="Times New Roman" w:cs="Times New Roman"/>
          <w:b/>
          <w:bCs/>
          <w:noProof w:val="0"/>
          <w:sz w:val="24"/>
          <w:szCs w:val="24"/>
        </w:rPr>
        <w:t xml:space="preserve"> (ethical vigilance)</w:t>
      </w:r>
      <w:r w:rsidRPr="009D7393">
        <w:rPr>
          <w:rFonts w:ascii="Times New Roman" w:eastAsia="Times New Roman" w:hAnsi="Times New Roman" w:cs="Times New Roman"/>
          <w:noProof w:val="0"/>
          <w:sz w:val="24"/>
          <w:szCs w:val="24"/>
        </w:rPr>
        <w:t xml:space="preserve"> sustains alertness against unthinking habits, and </w:t>
      </w:r>
      <w:proofErr w:type="spellStart"/>
      <w:r w:rsidRPr="009D7393">
        <w:rPr>
          <w:rFonts w:ascii="Times New Roman" w:eastAsia="Times New Roman" w:hAnsi="Times New Roman" w:cs="Times New Roman"/>
          <w:b/>
          <w:bCs/>
          <w:noProof w:val="0"/>
          <w:sz w:val="24"/>
          <w:szCs w:val="24"/>
        </w:rPr>
        <w:t>taklīf</w:t>
      </w:r>
      <w:proofErr w:type="spellEnd"/>
      <w:r w:rsidRPr="009D7393">
        <w:rPr>
          <w:rFonts w:ascii="Times New Roman" w:eastAsia="Times New Roman" w:hAnsi="Times New Roman" w:cs="Times New Roman"/>
          <w:b/>
          <w:bCs/>
          <w:noProof w:val="0"/>
          <w:sz w:val="24"/>
          <w:szCs w:val="24"/>
        </w:rPr>
        <w:t xml:space="preserve"> (freedom and accountability)</w:t>
      </w:r>
      <w:r w:rsidRPr="009D7393">
        <w:rPr>
          <w:rFonts w:ascii="Times New Roman" w:eastAsia="Times New Roman" w:hAnsi="Times New Roman" w:cs="Times New Roman"/>
          <w:noProof w:val="0"/>
          <w:sz w:val="24"/>
          <w:szCs w:val="24"/>
        </w:rPr>
        <w:t xml:space="preserve"> transforms choice into responsibility. The deepest ground of conscience lies in the </w:t>
      </w:r>
      <w:r w:rsidRPr="009D7393">
        <w:rPr>
          <w:rFonts w:ascii="Times New Roman" w:eastAsia="Times New Roman" w:hAnsi="Times New Roman" w:cs="Times New Roman"/>
          <w:b/>
          <w:bCs/>
          <w:noProof w:val="0"/>
          <w:sz w:val="24"/>
          <w:szCs w:val="24"/>
        </w:rPr>
        <w:t>ontology of love</w:t>
      </w:r>
      <w:r w:rsidRPr="009D7393">
        <w:rPr>
          <w:rFonts w:ascii="Times New Roman" w:eastAsia="Times New Roman" w:hAnsi="Times New Roman" w:cs="Times New Roman"/>
          <w:noProof w:val="0"/>
          <w:sz w:val="24"/>
          <w:szCs w:val="24"/>
        </w:rPr>
        <w:t>, a restorative force that enables moral perception, recognizes human dignity, and repairs fractured trust.</w:t>
      </w:r>
    </w:p>
    <w:p w14:paraId="1B9F3576"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Yet ethics is not confined to the inner life. </w:t>
      </w:r>
      <w:r w:rsidRPr="009D7393">
        <w:rPr>
          <w:rFonts w:ascii="Times New Roman" w:eastAsia="Times New Roman" w:hAnsi="Times New Roman" w:cs="Times New Roman"/>
          <w:b/>
          <w:bCs/>
          <w:noProof w:val="0"/>
          <w:sz w:val="24"/>
          <w:szCs w:val="24"/>
        </w:rPr>
        <w:t>Value</w:t>
      </w:r>
      <w:r w:rsidRPr="009D7393">
        <w:rPr>
          <w:rFonts w:ascii="Times New Roman" w:eastAsia="Times New Roman" w:hAnsi="Times New Roman" w:cs="Times New Roman"/>
          <w:noProof w:val="0"/>
          <w:sz w:val="24"/>
          <w:szCs w:val="24"/>
        </w:rPr>
        <w:t xml:space="preserve"> is realized through purposeful engagement with the world. Humans are </w:t>
      </w:r>
      <w:r w:rsidRPr="009D7393">
        <w:rPr>
          <w:rFonts w:ascii="Times New Roman" w:eastAsia="Times New Roman" w:hAnsi="Times New Roman" w:cs="Times New Roman"/>
          <w:b/>
          <w:bCs/>
          <w:noProof w:val="0"/>
          <w:sz w:val="24"/>
          <w:szCs w:val="24"/>
        </w:rPr>
        <w:t>“value-subjects”</w:t>
      </w:r>
      <w:r w:rsidRPr="009D7393">
        <w:rPr>
          <w:rFonts w:ascii="Times New Roman" w:eastAsia="Times New Roman" w:hAnsi="Times New Roman" w:cs="Times New Roman"/>
          <w:noProof w:val="0"/>
          <w:sz w:val="24"/>
          <w:szCs w:val="24"/>
        </w:rPr>
        <w:t xml:space="preserve">, tasked with bringing moral significance into existence. The principles of </w:t>
      </w:r>
      <w:proofErr w:type="spellStart"/>
      <w:r w:rsidRPr="009D7393">
        <w:rPr>
          <w:rFonts w:ascii="Times New Roman" w:eastAsia="Times New Roman" w:hAnsi="Times New Roman" w:cs="Times New Roman"/>
          <w:b/>
          <w:bCs/>
          <w:noProof w:val="0"/>
          <w:sz w:val="24"/>
          <w:szCs w:val="24"/>
        </w:rPr>
        <w:t>amānah</w:t>
      </w:r>
      <w:proofErr w:type="spellEnd"/>
      <w:r w:rsidRPr="009D7393">
        <w:rPr>
          <w:rFonts w:ascii="Times New Roman" w:eastAsia="Times New Roman" w:hAnsi="Times New Roman" w:cs="Times New Roman"/>
          <w:b/>
          <w:bCs/>
          <w:noProof w:val="0"/>
          <w:sz w:val="24"/>
          <w:szCs w:val="24"/>
        </w:rPr>
        <w:t xml:space="preserve"> (moral trust)</w:t>
      </w:r>
      <w:r w:rsidRPr="009D7393">
        <w:rPr>
          <w:rFonts w:ascii="Times New Roman" w:eastAsia="Times New Roman" w:hAnsi="Times New Roman" w:cs="Times New Roman"/>
          <w:noProof w:val="0"/>
          <w:sz w:val="24"/>
          <w:szCs w:val="24"/>
        </w:rPr>
        <w:t xml:space="preserve"> and </w:t>
      </w:r>
      <w:proofErr w:type="spellStart"/>
      <w:r w:rsidRPr="009D7393">
        <w:rPr>
          <w:rFonts w:ascii="Times New Roman" w:eastAsia="Times New Roman" w:hAnsi="Times New Roman" w:cs="Times New Roman"/>
          <w:b/>
          <w:bCs/>
          <w:noProof w:val="0"/>
          <w:sz w:val="24"/>
          <w:szCs w:val="24"/>
        </w:rPr>
        <w:t>khalīfa</w:t>
      </w:r>
      <w:proofErr w:type="spellEnd"/>
      <w:r w:rsidRPr="009D7393">
        <w:rPr>
          <w:rFonts w:ascii="Times New Roman" w:eastAsia="Times New Roman" w:hAnsi="Times New Roman" w:cs="Times New Roman"/>
          <w:b/>
          <w:bCs/>
          <w:noProof w:val="0"/>
          <w:sz w:val="24"/>
          <w:szCs w:val="24"/>
        </w:rPr>
        <w:t xml:space="preserve"> (stewardship)</w:t>
      </w:r>
      <w:r w:rsidRPr="009D7393">
        <w:rPr>
          <w:rFonts w:ascii="Times New Roman" w:eastAsia="Times New Roman" w:hAnsi="Times New Roman" w:cs="Times New Roman"/>
          <w:noProof w:val="0"/>
          <w:sz w:val="24"/>
          <w:szCs w:val="24"/>
        </w:rPr>
        <w:t xml:space="preserve"> emphasize that we are caretakers, not owners, of the world. The </w:t>
      </w:r>
      <w:r w:rsidRPr="009D7393">
        <w:rPr>
          <w:rFonts w:ascii="Times New Roman" w:eastAsia="Times New Roman" w:hAnsi="Times New Roman" w:cs="Times New Roman"/>
          <w:b/>
          <w:bCs/>
          <w:noProof w:val="0"/>
          <w:sz w:val="24"/>
          <w:szCs w:val="24"/>
        </w:rPr>
        <w:t>will</w:t>
      </w:r>
      <w:r w:rsidRPr="009D7393">
        <w:rPr>
          <w:rFonts w:ascii="Times New Roman" w:eastAsia="Times New Roman" w:hAnsi="Times New Roman" w:cs="Times New Roman"/>
          <w:noProof w:val="0"/>
          <w:sz w:val="24"/>
          <w:szCs w:val="24"/>
        </w:rPr>
        <w:t xml:space="preserve"> is the engine of this moral life, mediating between the world “as it is” and the world “as it ought to be.” Guided by conscience, intellect, and intention, the will actualizes principles like </w:t>
      </w:r>
      <w:r w:rsidRPr="009D7393">
        <w:rPr>
          <w:rFonts w:ascii="Times New Roman" w:eastAsia="Times New Roman" w:hAnsi="Times New Roman" w:cs="Times New Roman"/>
          <w:b/>
          <w:bCs/>
          <w:noProof w:val="0"/>
          <w:sz w:val="24"/>
          <w:szCs w:val="24"/>
        </w:rPr>
        <w:t>justice, compassion, and integrity</w:t>
      </w:r>
      <w:r w:rsidRPr="009D7393">
        <w:rPr>
          <w:rFonts w:ascii="Times New Roman" w:eastAsia="Times New Roman" w:hAnsi="Times New Roman" w:cs="Times New Roman"/>
          <w:noProof w:val="0"/>
          <w:sz w:val="24"/>
          <w:szCs w:val="24"/>
        </w:rPr>
        <w:t xml:space="preserve">, transforming potential into ethical reality. All action is oriented toward the </w:t>
      </w:r>
      <w:r w:rsidRPr="009D7393">
        <w:rPr>
          <w:rFonts w:ascii="Times New Roman" w:eastAsia="Times New Roman" w:hAnsi="Times New Roman" w:cs="Times New Roman"/>
          <w:b/>
          <w:bCs/>
          <w:noProof w:val="0"/>
          <w:sz w:val="24"/>
          <w:szCs w:val="24"/>
        </w:rPr>
        <w:t xml:space="preserve">Highest Good (Summum </w:t>
      </w:r>
      <w:proofErr w:type="spellStart"/>
      <w:r w:rsidRPr="009D7393">
        <w:rPr>
          <w:rFonts w:ascii="Times New Roman" w:eastAsia="Times New Roman" w:hAnsi="Times New Roman" w:cs="Times New Roman"/>
          <w:b/>
          <w:bCs/>
          <w:noProof w:val="0"/>
          <w:sz w:val="24"/>
          <w:szCs w:val="24"/>
        </w:rPr>
        <w:t>Bonum</w:t>
      </w:r>
      <w:proofErr w:type="spellEnd"/>
      <w:r w:rsidRPr="009D7393">
        <w:rPr>
          <w:rFonts w:ascii="Times New Roman" w:eastAsia="Times New Roman" w:hAnsi="Times New Roman" w:cs="Times New Roman"/>
          <w:b/>
          <w:bCs/>
          <w:noProof w:val="0"/>
          <w:sz w:val="24"/>
          <w:szCs w:val="24"/>
        </w:rPr>
        <w:t>)</w:t>
      </w:r>
      <w:r w:rsidRPr="009D7393">
        <w:rPr>
          <w:rFonts w:ascii="Times New Roman" w:eastAsia="Times New Roman" w:hAnsi="Times New Roman" w:cs="Times New Roman"/>
          <w:noProof w:val="0"/>
          <w:sz w:val="24"/>
          <w:szCs w:val="24"/>
        </w:rPr>
        <w:t xml:space="preserve">, expressed as </w:t>
      </w:r>
      <w:proofErr w:type="spellStart"/>
      <w:r w:rsidRPr="009D7393">
        <w:rPr>
          <w:rFonts w:ascii="Times New Roman" w:eastAsia="Times New Roman" w:hAnsi="Times New Roman" w:cs="Times New Roman"/>
          <w:b/>
          <w:bCs/>
          <w:noProof w:val="0"/>
          <w:sz w:val="24"/>
          <w:szCs w:val="24"/>
        </w:rPr>
        <w:t>saʿāda</w:t>
      </w:r>
      <w:proofErr w:type="spellEnd"/>
      <w:r w:rsidRPr="009D7393">
        <w:rPr>
          <w:rFonts w:ascii="Times New Roman" w:eastAsia="Times New Roman" w:hAnsi="Times New Roman" w:cs="Times New Roman"/>
          <w:noProof w:val="0"/>
          <w:sz w:val="24"/>
          <w:szCs w:val="24"/>
        </w:rPr>
        <w:t>, the flourishing that integrates personal fulfillment, social well-being, and spiritual purpose.</w:t>
      </w:r>
    </w:p>
    <w:p w14:paraId="45D2A00C"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Individual morality, however, requires a social context. </w:t>
      </w:r>
      <w:r w:rsidRPr="009D7393">
        <w:rPr>
          <w:rFonts w:ascii="Times New Roman" w:eastAsia="Times New Roman" w:hAnsi="Times New Roman" w:cs="Times New Roman"/>
          <w:b/>
          <w:bCs/>
          <w:noProof w:val="0"/>
          <w:sz w:val="24"/>
          <w:szCs w:val="24"/>
        </w:rPr>
        <w:t>Justice</w:t>
      </w:r>
      <w:r w:rsidRPr="009D7393">
        <w:rPr>
          <w:rFonts w:ascii="Times New Roman" w:eastAsia="Times New Roman" w:hAnsi="Times New Roman" w:cs="Times New Roman"/>
          <w:noProof w:val="0"/>
          <w:sz w:val="24"/>
          <w:szCs w:val="24"/>
        </w:rPr>
        <w:t xml:space="preserve"> functions as the “Stone Arch” that organizes collective life, mediating between personal conscience and public institutions. A critical distinction must be made between </w:t>
      </w:r>
      <w:r w:rsidRPr="009D7393">
        <w:rPr>
          <w:rFonts w:ascii="Times New Roman" w:eastAsia="Times New Roman" w:hAnsi="Times New Roman" w:cs="Times New Roman"/>
          <w:b/>
          <w:bCs/>
          <w:noProof w:val="0"/>
          <w:sz w:val="24"/>
          <w:szCs w:val="24"/>
        </w:rPr>
        <w:t>power</w:t>
      </w:r>
      <w:r w:rsidRPr="009D7393">
        <w:rPr>
          <w:rFonts w:ascii="Times New Roman" w:eastAsia="Times New Roman" w:hAnsi="Times New Roman" w:cs="Times New Roman"/>
          <w:noProof w:val="0"/>
          <w:sz w:val="24"/>
          <w:szCs w:val="24"/>
        </w:rPr>
        <w:t xml:space="preserve"> and </w:t>
      </w:r>
      <w:r w:rsidRPr="009D7393">
        <w:rPr>
          <w:rFonts w:ascii="Times New Roman" w:eastAsia="Times New Roman" w:hAnsi="Times New Roman" w:cs="Times New Roman"/>
          <w:b/>
          <w:bCs/>
          <w:noProof w:val="0"/>
          <w:sz w:val="24"/>
          <w:szCs w:val="24"/>
        </w:rPr>
        <w:t>legitimate authority</w:t>
      </w:r>
      <w:r w:rsidRPr="009D7393">
        <w:rPr>
          <w:rFonts w:ascii="Times New Roman" w:eastAsia="Times New Roman" w:hAnsi="Times New Roman" w:cs="Times New Roman"/>
          <w:noProof w:val="0"/>
          <w:sz w:val="24"/>
          <w:szCs w:val="24"/>
        </w:rPr>
        <w:t xml:space="preserve">. Power compels compliance, often through force, and is inherently fragile. </w:t>
      </w:r>
      <w:r w:rsidRPr="009D7393">
        <w:rPr>
          <w:rFonts w:ascii="Times New Roman" w:eastAsia="Times New Roman" w:hAnsi="Times New Roman" w:cs="Times New Roman"/>
          <w:b/>
          <w:bCs/>
          <w:noProof w:val="0"/>
          <w:sz w:val="24"/>
          <w:szCs w:val="24"/>
        </w:rPr>
        <w:t>Authority</w:t>
      </w:r>
      <w:r w:rsidRPr="009D7393">
        <w:rPr>
          <w:rFonts w:ascii="Times New Roman" w:eastAsia="Times New Roman" w:hAnsi="Times New Roman" w:cs="Times New Roman"/>
          <w:noProof w:val="0"/>
          <w:sz w:val="24"/>
          <w:szCs w:val="24"/>
        </w:rPr>
        <w:t xml:space="preserve">, by contrast, is morally justified, grounded in </w:t>
      </w:r>
      <w:r w:rsidRPr="009D7393">
        <w:rPr>
          <w:rFonts w:ascii="Times New Roman" w:eastAsia="Times New Roman" w:hAnsi="Times New Roman" w:cs="Times New Roman"/>
          <w:b/>
          <w:bCs/>
          <w:noProof w:val="0"/>
          <w:sz w:val="24"/>
          <w:szCs w:val="24"/>
        </w:rPr>
        <w:t>trust</w:t>
      </w:r>
      <w:r w:rsidRPr="009D7393">
        <w:rPr>
          <w:rFonts w:ascii="Times New Roman" w:eastAsia="Times New Roman" w:hAnsi="Times New Roman" w:cs="Times New Roman"/>
          <w:noProof w:val="0"/>
          <w:sz w:val="24"/>
          <w:szCs w:val="24"/>
        </w:rPr>
        <w:t xml:space="preserve"> and oriented toward the </w:t>
      </w:r>
      <w:r w:rsidRPr="009D7393">
        <w:rPr>
          <w:rFonts w:ascii="Times New Roman" w:eastAsia="Times New Roman" w:hAnsi="Times New Roman" w:cs="Times New Roman"/>
          <w:b/>
          <w:bCs/>
          <w:noProof w:val="0"/>
          <w:sz w:val="24"/>
          <w:szCs w:val="24"/>
        </w:rPr>
        <w:t>common good</w:t>
      </w:r>
      <w:r w:rsidRPr="009D7393">
        <w:rPr>
          <w:rFonts w:ascii="Times New Roman" w:eastAsia="Times New Roman" w:hAnsi="Times New Roman" w:cs="Times New Roman"/>
          <w:noProof w:val="0"/>
          <w:sz w:val="24"/>
          <w:szCs w:val="24"/>
        </w:rPr>
        <w:t xml:space="preserve">. Political and social power is a form of </w:t>
      </w:r>
      <w:proofErr w:type="spellStart"/>
      <w:r w:rsidRPr="009D7393">
        <w:rPr>
          <w:rFonts w:ascii="Times New Roman" w:eastAsia="Times New Roman" w:hAnsi="Times New Roman" w:cs="Times New Roman"/>
          <w:b/>
          <w:bCs/>
          <w:noProof w:val="0"/>
          <w:sz w:val="24"/>
          <w:szCs w:val="24"/>
        </w:rPr>
        <w:t>amānah</w:t>
      </w:r>
      <w:proofErr w:type="spellEnd"/>
      <w:r w:rsidRPr="009D7393">
        <w:rPr>
          <w:rFonts w:ascii="Times New Roman" w:eastAsia="Times New Roman" w:hAnsi="Times New Roman" w:cs="Times New Roman"/>
          <w:noProof w:val="0"/>
          <w:sz w:val="24"/>
          <w:szCs w:val="24"/>
        </w:rPr>
        <w:t xml:space="preserve">, entrusted to those who exercise it in service of justice and human dignity. Through this lens, </w:t>
      </w:r>
      <w:r w:rsidRPr="009D7393">
        <w:rPr>
          <w:rFonts w:ascii="Times New Roman" w:eastAsia="Times New Roman" w:hAnsi="Times New Roman" w:cs="Times New Roman"/>
          <w:b/>
          <w:bCs/>
          <w:noProof w:val="0"/>
          <w:sz w:val="24"/>
          <w:szCs w:val="24"/>
        </w:rPr>
        <w:t>individual freedom</w:t>
      </w:r>
      <w:r w:rsidRPr="009D7393">
        <w:rPr>
          <w:rFonts w:ascii="Times New Roman" w:eastAsia="Times New Roman" w:hAnsi="Times New Roman" w:cs="Times New Roman"/>
          <w:noProof w:val="0"/>
          <w:sz w:val="24"/>
          <w:szCs w:val="24"/>
        </w:rPr>
        <w:t xml:space="preserve"> is harmonized with </w:t>
      </w:r>
      <w:r w:rsidRPr="009D7393">
        <w:rPr>
          <w:rFonts w:ascii="Times New Roman" w:eastAsia="Times New Roman" w:hAnsi="Times New Roman" w:cs="Times New Roman"/>
          <w:b/>
          <w:bCs/>
          <w:noProof w:val="0"/>
          <w:sz w:val="24"/>
          <w:szCs w:val="24"/>
        </w:rPr>
        <w:t>collective responsibility</w:t>
      </w:r>
      <w:r w:rsidRPr="009D7393">
        <w:rPr>
          <w:rFonts w:ascii="Times New Roman" w:eastAsia="Times New Roman" w:hAnsi="Times New Roman" w:cs="Times New Roman"/>
          <w:noProof w:val="0"/>
          <w:sz w:val="24"/>
          <w:szCs w:val="24"/>
        </w:rPr>
        <w:t>, aligning personal flourishing with communal well-being.</w:t>
      </w:r>
    </w:p>
    <w:p w14:paraId="3C52BE55"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The aim of this ethical life is the </w:t>
      </w:r>
      <w:r w:rsidRPr="009D7393">
        <w:rPr>
          <w:rFonts w:ascii="Times New Roman" w:eastAsia="Times New Roman" w:hAnsi="Times New Roman" w:cs="Times New Roman"/>
          <w:b/>
          <w:bCs/>
          <w:noProof w:val="0"/>
          <w:sz w:val="24"/>
          <w:szCs w:val="24"/>
        </w:rPr>
        <w:t>unity of virtue and happiness</w:t>
      </w:r>
      <w:r w:rsidRPr="009D7393">
        <w:rPr>
          <w:rFonts w:ascii="Times New Roman" w:eastAsia="Times New Roman" w:hAnsi="Times New Roman" w:cs="Times New Roman"/>
          <w:noProof w:val="0"/>
          <w:sz w:val="24"/>
          <w:szCs w:val="24"/>
        </w:rPr>
        <w:t xml:space="preserve">. </w:t>
      </w:r>
      <w:r w:rsidRPr="009D7393">
        <w:rPr>
          <w:rFonts w:ascii="Times New Roman" w:eastAsia="Times New Roman" w:hAnsi="Times New Roman" w:cs="Times New Roman"/>
          <w:b/>
          <w:bCs/>
          <w:noProof w:val="0"/>
          <w:sz w:val="24"/>
          <w:szCs w:val="24"/>
        </w:rPr>
        <w:t>Virtue (</w:t>
      </w:r>
      <w:proofErr w:type="spellStart"/>
      <w:r w:rsidRPr="009D7393">
        <w:rPr>
          <w:rFonts w:ascii="Times New Roman" w:eastAsia="Times New Roman" w:hAnsi="Times New Roman" w:cs="Times New Roman"/>
          <w:b/>
          <w:bCs/>
          <w:noProof w:val="0"/>
          <w:sz w:val="24"/>
          <w:szCs w:val="24"/>
        </w:rPr>
        <w:t>aretē</w:t>
      </w:r>
      <w:proofErr w:type="spellEnd"/>
      <w:r w:rsidRPr="009D7393">
        <w:rPr>
          <w:rFonts w:ascii="Times New Roman" w:eastAsia="Times New Roman" w:hAnsi="Times New Roman" w:cs="Times New Roman"/>
          <w:b/>
          <w:bCs/>
          <w:noProof w:val="0"/>
          <w:sz w:val="24"/>
          <w:szCs w:val="24"/>
        </w:rPr>
        <w:t>)</w:t>
      </w:r>
      <w:r w:rsidRPr="009D7393">
        <w:rPr>
          <w:rFonts w:ascii="Times New Roman" w:eastAsia="Times New Roman" w:hAnsi="Times New Roman" w:cs="Times New Roman"/>
          <w:noProof w:val="0"/>
          <w:sz w:val="24"/>
          <w:szCs w:val="24"/>
        </w:rPr>
        <w:t xml:space="preserve"> cultivates human excellence, while </w:t>
      </w:r>
      <w:r w:rsidRPr="009D7393">
        <w:rPr>
          <w:rFonts w:ascii="Times New Roman" w:eastAsia="Times New Roman" w:hAnsi="Times New Roman" w:cs="Times New Roman"/>
          <w:b/>
          <w:bCs/>
          <w:noProof w:val="0"/>
          <w:sz w:val="24"/>
          <w:szCs w:val="24"/>
        </w:rPr>
        <w:t>happiness (eudaimonia/</w:t>
      </w:r>
      <w:proofErr w:type="spellStart"/>
      <w:r w:rsidRPr="009D7393">
        <w:rPr>
          <w:rFonts w:ascii="Times New Roman" w:eastAsia="Times New Roman" w:hAnsi="Times New Roman" w:cs="Times New Roman"/>
          <w:b/>
          <w:bCs/>
          <w:noProof w:val="0"/>
          <w:sz w:val="24"/>
          <w:szCs w:val="24"/>
        </w:rPr>
        <w:t>saʿāda</w:t>
      </w:r>
      <w:proofErr w:type="spellEnd"/>
      <w:r w:rsidRPr="009D7393">
        <w:rPr>
          <w:rFonts w:ascii="Times New Roman" w:eastAsia="Times New Roman" w:hAnsi="Times New Roman" w:cs="Times New Roman"/>
          <w:b/>
          <w:bCs/>
          <w:noProof w:val="0"/>
          <w:sz w:val="24"/>
          <w:szCs w:val="24"/>
        </w:rPr>
        <w:t>)</w:t>
      </w:r>
      <w:r w:rsidRPr="009D7393">
        <w:rPr>
          <w:rFonts w:ascii="Times New Roman" w:eastAsia="Times New Roman" w:hAnsi="Times New Roman" w:cs="Times New Roman"/>
          <w:noProof w:val="0"/>
          <w:sz w:val="24"/>
          <w:szCs w:val="24"/>
        </w:rPr>
        <w:t xml:space="preserve"> emerges as </w:t>
      </w:r>
      <w:r w:rsidRPr="009D7393">
        <w:rPr>
          <w:rFonts w:ascii="Times New Roman" w:eastAsia="Times New Roman" w:hAnsi="Times New Roman" w:cs="Times New Roman"/>
          <w:b/>
          <w:bCs/>
          <w:noProof w:val="0"/>
          <w:sz w:val="24"/>
          <w:szCs w:val="24"/>
        </w:rPr>
        <w:t>deep, meaningful flourishing</w:t>
      </w:r>
      <w:r w:rsidRPr="009D7393">
        <w:rPr>
          <w:rFonts w:ascii="Times New Roman" w:eastAsia="Times New Roman" w:hAnsi="Times New Roman" w:cs="Times New Roman"/>
          <w:noProof w:val="0"/>
          <w:sz w:val="24"/>
          <w:szCs w:val="24"/>
        </w:rPr>
        <w:t xml:space="preserve"> arising from purposeful action. Happiness is not passive or fleeting; it is the immanent outcome of living virtuously, where moral choices are consistently integrated with character. Islamic ethics emphasizes </w:t>
      </w:r>
      <w:proofErr w:type="spellStart"/>
      <w:r w:rsidRPr="009D7393">
        <w:rPr>
          <w:rFonts w:ascii="Times New Roman" w:eastAsia="Times New Roman" w:hAnsi="Times New Roman" w:cs="Times New Roman"/>
          <w:b/>
          <w:bCs/>
          <w:noProof w:val="0"/>
          <w:sz w:val="24"/>
          <w:szCs w:val="24"/>
        </w:rPr>
        <w:t>tazkiyat</w:t>
      </w:r>
      <w:proofErr w:type="spellEnd"/>
      <w:r w:rsidRPr="009D7393">
        <w:rPr>
          <w:rFonts w:ascii="Times New Roman" w:eastAsia="Times New Roman" w:hAnsi="Times New Roman" w:cs="Times New Roman"/>
          <w:b/>
          <w:bCs/>
          <w:noProof w:val="0"/>
          <w:sz w:val="24"/>
          <w:szCs w:val="24"/>
        </w:rPr>
        <w:t xml:space="preserve"> al-</w:t>
      </w:r>
      <w:proofErr w:type="spellStart"/>
      <w:r w:rsidRPr="009D7393">
        <w:rPr>
          <w:rFonts w:ascii="Times New Roman" w:eastAsia="Times New Roman" w:hAnsi="Times New Roman" w:cs="Times New Roman"/>
          <w:b/>
          <w:bCs/>
          <w:noProof w:val="0"/>
          <w:sz w:val="24"/>
          <w:szCs w:val="24"/>
        </w:rPr>
        <w:t>nafs</w:t>
      </w:r>
      <w:proofErr w:type="spellEnd"/>
      <w:r w:rsidRPr="009D7393">
        <w:rPr>
          <w:rFonts w:ascii="Times New Roman" w:eastAsia="Times New Roman" w:hAnsi="Times New Roman" w:cs="Times New Roman"/>
          <w:b/>
          <w:bCs/>
          <w:noProof w:val="0"/>
          <w:sz w:val="24"/>
          <w:szCs w:val="24"/>
        </w:rPr>
        <w:t xml:space="preserve"> (purification of the self)</w:t>
      </w:r>
      <w:r w:rsidRPr="009D7393">
        <w:rPr>
          <w:rFonts w:ascii="Times New Roman" w:eastAsia="Times New Roman" w:hAnsi="Times New Roman" w:cs="Times New Roman"/>
          <w:noProof w:val="0"/>
          <w:sz w:val="24"/>
          <w:szCs w:val="24"/>
        </w:rPr>
        <w:t xml:space="preserve">, the disciplined lifelong practice of aligning thought, intention, and action with ethical principles. Adversity and struggle are part of this </w:t>
      </w:r>
      <w:r w:rsidRPr="009D7393">
        <w:rPr>
          <w:rFonts w:ascii="Times New Roman" w:eastAsia="Times New Roman" w:hAnsi="Times New Roman" w:cs="Times New Roman"/>
          <w:noProof w:val="0"/>
          <w:sz w:val="24"/>
          <w:szCs w:val="24"/>
        </w:rPr>
        <w:lastRenderedPageBreak/>
        <w:t>journey, strengthening moral perception and resilience, and revealing a robust, meaningful form of flourishing.</w:t>
      </w:r>
    </w:p>
    <w:p w14:paraId="4D5C91C7" w14:textId="77777777" w:rsidR="009D7393" w:rsidRPr="009D7393" w:rsidRDefault="009D7393" w:rsidP="009D7393">
      <w:pPr>
        <w:spacing w:before="100" w:beforeAutospacing="1" w:after="100" w:afterAutospacing="1" w:line="360" w:lineRule="auto"/>
        <w:jc w:val="both"/>
        <w:rPr>
          <w:rFonts w:ascii="Times New Roman" w:eastAsia="Times New Roman" w:hAnsi="Times New Roman" w:cs="Times New Roman"/>
          <w:noProof w:val="0"/>
          <w:sz w:val="24"/>
          <w:szCs w:val="24"/>
        </w:rPr>
      </w:pPr>
      <w:r w:rsidRPr="009D7393">
        <w:rPr>
          <w:rFonts w:ascii="Times New Roman" w:eastAsia="Times New Roman" w:hAnsi="Times New Roman" w:cs="Times New Roman"/>
          <w:noProof w:val="0"/>
          <w:sz w:val="24"/>
          <w:szCs w:val="24"/>
        </w:rPr>
        <w:t xml:space="preserve">Ultimately, </w:t>
      </w:r>
      <w:proofErr w:type="spellStart"/>
      <w:r w:rsidRPr="009D7393">
        <w:rPr>
          <w:rFonts w:ascii="Times New Roman" w:eastAsia="Times New Roman" w:hAnsi="Times New Roman" w:cs="Times New Roman"/>
          <w:b/>
          <w:bCs/>
          <w:noProof w:val="0"/>
          <w:sz w:val="24"/>
          <w:szCs w:val="24"/>
        </w:rPr>
        <w:t>Akhlaq</w:t>
      </w:r>
      <w:proofErr w:type="spellEnd"/>
      <w:r w:rsidRPr="009D7393">
        <w:rPr>
          <w:rFonts w:ascii="Times New Roman" w:eastAsia="Times New Roman" w:hAnsi="Times New Roman" w:cs="Times New Roman"/>
          <w:noProof w:val="0"/>
          <w:sz w:val="24"/>
          <w:szCs w:val="24"/>
        </w:rPr>
        <w:t xml:space="preserve"> provides a </w:t>
      </w:r>
      <w:r w:rsidRPr="009D7393">
        <w:rPr>
          <w:rFonts w:ascii="Times New Roman" w:eastAsia="Times New Roman" w:hAnsi="Times New Roman" w:cs="Times New Roman"/>
          <w:b/>
          <w:bCs/>
          <w:noProof w:val="0"/>
          <w:sz w:val="24"/>
          <w:szCs w:val="24"/>
        </w:rPr>
        <w:t>unified moral vision</w:t>
      </w:r>
      <w:r w:rsidRPr="009D7393">
        <w:rPr>
          <w:rFonts w:ascii="Times New Roman" w:eastAsia="Times New Roman" w:hAnsi="Times New Roman" w:cs="Times New Roman"/>
          <w:noProof w:val="0"/>
          <w:sz w:val="24"/>
          <w:szCs w:val="24"/>
        </w:rPr>
        <w:t xml:space="preserve"> that integrates </w:t>
      </w:r>
      <w:r w:rsidRPr="009D7393">
        <w:rPr>
          <w:rFonts w:ascii="Times New Roman" w:eastAsia="Times New Roman" w:hAnsi="Times New Roman" w:cs="Times New Roman"/>
          <w:b/>
          <w:bCs/>
          <w:noProof w:val="0"/>
          <w:sz w:val="24"/>
          <w:szCs w:val="24"/>
        </w:rPr>
        <w:t>inner virtue with social justice</w:t>
      </w:r>
      <w:r w:rsidRPr="009D7393">
        <w:rPr>
          <w:rFonts w:ascii="Times New Roman" w:eastAsia="Times New Roman" w:hAnsi="Times New Roman" w:cs="Times New Roman"/>
          <w:noProof w:val="0"/>
          <w:sz w:val="24"/>
          <w:szCs w:val="24"/>
        </w:rPr>
        <w:t xml:space="preserve">, personal responsibility with collective well-being, and reason with divine guidance. Ethics is dynamic and unfinished, a </w:t>
      </w:r>
      <w:r w:rsidRPr="009D7393">
        <w:rPr>
          <w:rFonts w:ascii="Times New Roman" w:eastAsia="Times New Roman" w:hAnsi="Times New Roman" w:cs="Times New Roman"/>
          <w:b/>
          <w:bCs/>
          <w:noProof w:val="0"/>
          <w:sz w:val="24"/>
          <w:szCs w:val="24"/>
        </w:rPr>
        <w:t>“workshop of human becoming”</w:t>
      </w:r>
      <w:r w:rsidRPr="009D7393">
        <w:rPr>
          <w:rFonts w:ascii="Times New Roman" w:eastAsia="Times New Roman" w:hAnsi="Times New Roman" w:cs="Times New Roman"/>
          <w:noProof w:val="0"/>
          <w:sz w:val="24"/>
          <w:szCs w:val="24"/>
        </w:rPr>
        <w:t xml:space="preserve">, calling us to actively bridge the gap between reality and the moral ideal. In a globalized world facing moral challenges, from inequality to ecological crises, this integrated ethical framework offers a </w:t>
      </w:r>
      <w:r w:rsidRPr="009D7393">
        <w:rPr>
          <w:rFonts w:ascii="Times New Roman" w:eastAsia="Times New Roman" w:hAnsi="Times New Roman" w:cs="Times New Roman"/>
          <w:b/>
          <w:bCs/>
          <w:noProof w:val="0"/>
          <w:sz w:val="24"/>
          <w:szCs w:val="24"/>
        </w:rPr>
        <w:t>durable foundation for a planetary ethos</w:t>
      </w:r>
      <w:r w:rsidRPr="009D7393">
        <w:rPr>
          <w:rFonts w:ascii="Times New Roman" w:eastAsia="Times New Roman" w:hAnsi="Times New Roman" w:cs="Times New Roman"/>
          <w:noProof w:val="0"/>
          <w:sz w:val="24"/>
          <w:szCs w:val="24"/>
        </w:rPr>
        <w:t xml:space="preserve">, guiding humanity to become not merely inhabitants of the world, but its </w:t>
      </w:r>
      <w:r w:rsidRPr="009D7393">
        <w:rPr>
          <w:rFonts w:ascii="Times New Roman" w:eastAsia="Times New Roman" w:hAnsi="Times New Roman" w:cs="Times New Roman"/>
          <w:b/>
          <w:bCs/>
          <w:noProof w:val="0"/>
          <w:sz w:val="24"/>
          <w:szCs w:val="24"/>
        </w:rPr>
        <w:t>moral architects</w:t>
      </w:r>
      <w:r w:rsidRPr="009D7393">
        <w:rPr>
          <w:rFonts w:ascii="Times New Roman" w:eastAsia="Times New Roman" w:hAnsi="Times New Roman" w:cs="Times New Roman"/>
          <w:noProof w:val="0"/>
          <w:sz w:val="24"/>
          <w:szCs w:val="24"/>
        </w:rPr>
        <w:t xml:space="preserve">, continually shaping a world worthy of </w:t>
      </w:r>
      <w:r w:rsidRPr="009D7393">
        <w:rPr>
          <w:rFonts w:ascii="Times New Roman" w:eastAsia="Times New Roman" w:hAnsi="Times New Roman" w:cs="Times New Roman"/>
          <w:b/>
          <w:bCs/>
          <w:noProof w:val="0"/>
          <w:sz w:val="24"/>
          <w:szCs w:val="24"/>
        </w:rPr>
        <w:t>responsibility, dignity, and care</w:t>
      </w:r>
      <w:r w:rsidRPr="009D7393">
        <w:rPr>
          <w:rFonts w:ascii="Times New Roman" w:eastAsia="Times New Roman" w:hAnsi="Times New Roman" w:cs="Times New Roman"/>
          <w:noProof w:val="0"/>
          <w:sz w:val="24"/>
          <w:szCs w:val="24"/>
        </w:rPr>
        <w:t>.</w:t>
      </w:r>
    </w:p>
    <w:p w14:paraId="71B51DA4" w14:textId="77777777" w:rsidR="009D7393" w:rsidRPr="009D7393" w:rsidRDefault="009D7393" w:rsidP="009D7393">
      <w:pPr>
        <w:spacing w:line="360" w:lineRule="auto"/>
        <w:jc w:val="both"/>
        <w:rPr>
          <w:rFonts w:ascii="Times New Roman" w:hAnsi="Times New Roman" w:cs="Times New Roman"/>
          <w:sz w:val="24"/>
          <w:szCs w:val="24"/>
        </w:rPr>
      </w:pPr>
    </w:p>
    <w:sectPr w:rsidR="009D7393" w:rsidRPr="009D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30"/>
    <w:rsid w:val="00203646"/>
    <w:rsid w:val="0024319E"/>
    <w:rsid w:val="006A5ED2"/>
    <w:rsid w:val="009D7393"/>
    <w:rsid w:val="00C30F30"/>
    <w:rsid w:val="00D33124"/>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6962"/>
  <w15:chartTrackingRefBased/>
  <w15:docId w15:val="{2B0B1DA0-E728-4538-80EF-565CD38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4813">
      <w:bodyDiv w:val="1"/>
      <w:marLeft w:val="0"/>
      <w:marRight w:val="0"/>
      <w:marTop w:val="0"/>
      <w:marBottom w:val="0"/>
      <w:divBdr>
        <w:top w:val="none" w:sz="0" w:space="0" w:color="auto"/>
        <w:left w:val="none" w:sz="0" w:space="0" w:color="auto"/>
        <w:bottom w:val="none" w:sz="0" w:space="0" w:color="auto"/>
        <w:right w:val="none" w:sz="0" w:space="0" w:color="auto"/>
      </w:divBdr>
    </w:div>
    <w:div w:id="1503660866">
      <w:bodyDiv w:val="1"/>
      <w:marLeft w:val="0"/>
      <w:marRight w:val="0"/>
      <w:marTop w:val="0"/>
      <w:marBottom w:val="0"/>
      <w:divBdr>
        <w:top w:val="none" w:sz="0" w:space="0" w:color="auto"/>
        <w:left w:val="none" w:sz="0" w:space="0" w:color="auto"/>
        <w:bottom w:val="none" w:sz="0" w:space="0" w:color="auto"/>
        <w:right w:val="none" w:sz="0" w:space="0" w:color="auto"/>
      </w:divBdr>
    </w:div>
    <w:div w:id="17886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Bejtullah Demiri</dc:creator>
  <cp:keywords/>
  <dc:description/>
  <cp:lastModifiedBy>Bejtullah Demiri</cp:lastModifiedBy>
  <cp:revision>6</cp:revision>
  <dcterms:created xsi:type="dcterms:W3CDTF">2026-02-02T10:02:00Z</dcterms:created>
  <dcterms:modified xsi:type="dcterms:W3CDTF">2026-02-02T10:55:00Z</dcterms:modified>
</cp:coreProperties>
</file>